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595" w:rsidRDefault="0070610D">
      <w:pPr>
        <w:pStyle w:val="a4"/>
        <w:ind w:left="1747"/>
      </w:pPr>
      <w:r>
        <w:t>Оборудование и материалы для кабинетов иностранного языка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5030"/>
        <w:gridCol w:w="850"/>
        <w:gridCol w:w="854"/>
        <w:gridCol w:w="706"/>
        <w:gridCol w:w="1618"/>
      </w:tblGrid>
      <w:tr w:rsidR="00BA459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rPr>
                <w:b/>
                <w:bCs/>
              </w:rPr>
              <w:t>№</w:t>
            </w:r>
          </w:p>
        </w:tc>
        <w:tc>
          <w:tcPr>
            <w:tcW w:w="50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  <w:spacing w:line="480" w:lineRule="auto"/>
            </w:pPr>
            <w:r>
              <w:rPr>
                <w:b/>
                <w:bCs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1" w:lineRule="auto"/>
            </w:pPr>
            <w:r>
              <w:rPr>
                <w:b/>
                <w:bCs/>
              </w:rPr>
              <w:t>Необходимое количество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rPr>
                <w:b/>
                <w:bCs/>
              </w:rPr>
              <w:t>Примечания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BA4595"/>
        </w:tc>
        <w:tc>
          <w:tcPr>
            <w:tcW w:w="50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BA4595"/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  <w:spacing w:line="276" w:lineRule="auto"/>
            </w:pPr>
            <w:r>
              <w:rPr>
                <w:b/>
                <w:bCs/>
              </w:rPr>
              <w:t>Основн ая школа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1" w:lineRule="auto"/>
            </w:pPr>
            <w:r>
              <w:rPr>
                <w:b/>
                <w:bCs/>
              </w:rPr>
              <w:t>Старшая школа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4595" w:rsidRDefault="00BA4595"/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BA4595"/>
        </w:tc>
        <w:tc>
          <w:tcPr>
            <w:tcW w:w="50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BA4595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BA459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rPr>
                <w:b/>
                <w:bCs/>
              </w:rPr>
              <w:t>Базов.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rPr>
                <w:b/>
                <w:bCs/>
              </w:rPr>
              <w:t>Проф.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1.</w:t>
            </w:r>
          </w:p>
        </w:tc>
        <w:tc>
          <w:tcPr>
            <w:tcW w:w="90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rPr>
                <w:b/>
                <w:bCs/>
              </w:rPr>
              <w:t xml:space="preserve">Библиотечный фонд (электронная </w:t>
            </w:r>
            <w:r>
              <w:rPr>
                <w:b/>
                <w:bCs/>
              </w:rPr>
              <w:t>версия)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1" w:lineRule="auto"/>
            </w:pPr>
            <w:r>
              <w:t>Примерная программа основного общего образования по иностранному 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  <w:ind w:firstLine="240"/>
            </w:pPr>
            <w:r>
              <w:rPr>
                <w:b/>
                <w:bCs/>
              </w:rP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109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6" w:lineRule="auto"/>
            </w:pPr>
            <w:r>
              <w:t>Учебно-методические комплекты (учебники, рабочие тетради) по английскому, немецкому, рекомендованные или допущенные МО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rPr>
                <w:b/>
                <w:bCs/>
              </w:rP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Книги для чтения на иностранном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after="240"/>
            </w:pPr>
            <w:r>
              <w:t>Пособия по страноведению Великобритании/</w:t>
            </w:r>
          </w:p>
          <w:p w:rsidR="00BA4595" w:rsidRDefault="0070610D">
            <w:pPr>
              <w:pStyle w:val="a6"/>
            </w:pPr>
            <w:r>
              <w:t>Германии / США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у каждого учителя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Контрольно-измерительные материалы по языкам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rPr>
                <w:b/>
                <w:bCs/>
              </w:rPr>
              <w:t>+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4595" w:rsidRDefault="00BA4595"/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Двуязычные словари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1" w:lineRule="auto"/>
            </w:pPr>
            <w:r>
              <w:t>у каждого учителя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Толковые словари (одноязычные)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2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1" w:lineRule="auto"/>
            </w:pPr>
            <w:r>
              <w:t xml:space="preserve">Авторские рабочие программы к </w:t>
            </w:r>
            <w:r>
              <w:t>УМК, которые используются для изучения иностранного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3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1" w:lineRule="auto"/>
            </w:pPr>
            <w:r>
              <w:t>Книги для учителя (методические рекомендации к УМК)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входит в УМК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2.</w:t>
            </w:r>
          </w:p>
        </w:tc>
        <w:tc>
          <w:tcPr>
            <w:tcW w:w="90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rPr>
                <w:b/>
                <w:bCs/>
              </w:rPr>
              <w:t>Печатные пособия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Алфавит (настенная таблица)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  <w:spacing w:line="276" w:lineRule="auto"/>
            </w:pPr>
            <w:r>
              <w:t>представлены в демонстрационн ом (настенном) виде и на электронных</w:t>
            </w:r>
            <w:r>
              <w:t xml:space="preserve"> носителях у каждого учителя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Произносительная таблица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4595" w:rsidRDefault="00BA4595"/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109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6" w:lineRule="auto"/>
            </w:pPr>
            <w:r>
              <w:t>Грамматические таблицы к основным разделам грамматического материала, содержащегося в стандартах для каждого ступени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rPr>
                <w:b/>
                <w:bCs/>
              </w:rPr>
              <w:t>+</w:t>
            </w: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4595" w:rsidRDefault="00BA4595"/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6" w:lineRule="auto"/>
            </w:pPr>
            <w:r>
              <w:t xml:space="preserve">Портреты писателей и выдающихся деятелей культуры стран </w:t>
            </w:r>
            <w:r>
              <w:t>изучаемого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80"/>
            </w:pPr>
            <w:r>
              <w:rPr>
                <w:b/>
                <w:bCs/>
              </w:rP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6" w:lineRule="auto"/>
            </w:pPr>
            <w:r>
              <w:t>Демо и электронные</w:t>
            </w:r>
          </w:p>
        </w:tc>
      </w:tr>
    </w:tbl>
    <w:p w:rsidR="00BA4595" w:rsidRDefault="0070610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5030"/>
        <w:gridCol w:w="850"/>
        <w:gridCol w:w="854"/>
        <w:gridCol w:w="706"/>
        <w:gridCol w:w="1618"/>
      </w:tblGrid>
      <w:tr w:rsidR="00BA4595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Карта(ы) стран(ы) изучаемого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6" w:lineRule="auto"/>
            </w:pPr>
            <w:r>
              <w:t>Демо и электронные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Флаги стран(ы) изучаемого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6" w:lineRule="auto"/>
            </w:pPr>
            <w:r>
              <w:t>Демо и электронные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109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6" w:lineRule="auto"/>
            </w:pPr>
            <w:r>
              <w:t xml:space="preserve">Набор фотографий с изображением ландшафта, городов, отдельных достопримечательностей стран </w:t>
            </w:r>
            <w:r>
              <w:t>изучаемого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  <w:spacing w:line="271" w:lineRule="auto"/>
              <w:ind w:firstLine="140"/>
            </w:pPr>
            <w:r>
              <w:t>Демо и электронные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3.</w:t>
            </w:r>
          </w:p>
        </w:tc>
        <w:tc>
          <w:tcPr>
            <w:tcW w:w="90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rPr>
                <w:b/>
                <w:bCs/>
              </w:rPr>
              <w:t>информационно-коммуникативные средства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189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  <w:spacing w:line="271" w:lineRule="auto"/>
            </w:pPr>
            <w:r>
              <w:t>Электронные учебники, практикумы и мультимедийные обучающие программы по иностранным языкам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>
            <w:pPr>
              <w:pStyle w:val="a6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6" w:lineRule="auto"/>
            </w:pPr>
            <w:r>
              <w:t>Электронные учебники, практикумы, мультимедийные обучающие программы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4.</w:t>
            </w:r>
          </w:p>
        </w:tc>
        <w:tc>
          <w:tcPr>
            <w:tcW w:w="90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6" w:lineRule="auto"/>
            </w:pPr>
            <w:r>
              <w:rPr>
                <w:b/>
                <w:bCs/>
              </w:rPr>
              <w:t>Экранно-звуковые пособия (при наличии компьютера могут быть представлены в цифровом виде)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66" w:lineRule="auto"/>
            </w:pPr>
            <w:r>
              <w:t>Аудиозаписи к УМК, которые используются для изучения иностранного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1" w:lineRule="auto"/>
            </w:pPr>
            <w:r>
              <w:t xml:space="preserve">Видеофильмы, соответствующие тематике, данной в стандарте для разных ступеней </w:t>
            </w:r>
            <w:r>
              <w:t>обучения.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5.</w:t>
            </w:r>
          </w:p>
        </w:tc>
        <w:tc>
          <w:tcPr>
            <w:tcW w:w="90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rPr>
                <w:b/>
                <w:bCs/>
              </w:rPr>
              <w:t>Технические средства обучения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595" w:rsidRDefault="0070610D" w:rsidP="002B1F7C">
            <w:pPr>
              <w:pStyle w:val="a6"/>
            </w:pPr>
            <w:r>
              <w:t>Мультимедийный</w:t>
            </w:r>
            <w:bookmarkStart w:id="0" w:name="_GoBack"/>
            <w:bookmarkEnd w:id="0"/>
            <w:r>
              <w:t xml:space="preserve"> ноутбук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+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before="160"/>
            </w:pPr>
            <w:r>
              <w:t>+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1" w:lineRule="auto"/>
            </w:pPr>
            <w:r>
              <w:t>У каждого учителя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Мультимедийный проектор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t>5</w:t>
            </w: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rPr>
                <w:b/>
                <w:bCs/>
              </w:rPr>
              <w:t>6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</w:pPr>
            <w:r>
              <w:rPr>
                <w:b/>
                <w:bCs/>
              </w:rPr>
              <w:t>Учебно-практическое оборудование</w:t>
            </w:r>
          </w:p>
        </w:tc>
        <w:tc>
          <w:tcPr>
            <w:tcW w:w="40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</w:tr>
      <w:tr w:rsidR="00BA4595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595" w:rsidRDefault="0070610D">
            <w:pPr>
              <w:pStyle w:val="a6"/>
              <w:spacing w:line="271" w:lineRule="auto"/>
            </w:pPr>
            <w:r>
              <w:t xml:space="preserve">Классная доска с магнитной поверхностью и набором приспособлений для </w:t>
            </w:r>
            <w:r>
              <w:t>крепления постеров и таблиц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595" w:rsidRDefault="00BA4595">
            <w:pPr>
              <w:rPr>
                <w:sz w:val="10"/>
                <w:szCs w:val="10"/>
              </w:rPr>
            </w:pPr>
          </w:p>
        </w:tc>
      </w:tr>
    </w:tbl>
    <w:p w:rsidR="0070610D" w:rsidRDefault="0070610D"/>
    <w:sectPr w:rsidR="0070610D">
      <w:pgSz w:w="11900" w:h="16840"/>
      <w:pgMar w:top="1124" w:right="790" w:bottom="1370" w:left="1610" w:header="696" w:footer="94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10D" w:rsidRDefault="0070610D">
      <w:r>
        <w:separator/>
      </w:r>
    </w:p>
  </w:endnote>
  <w:endnote w:type="continuationSeparator" w:id="0">
    <w:p w:rsidR="0070610D" w:rsidRDefault="0070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10D" w:rsidRDefault="0070610D"/>
  </w:footnote>
  <w:footnote w:type="continuationSeparator" w:id="0">
    <w:p w:rsidR="0070610D" w:rsidRDefault="0070610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95"/>
    <w:rsid w:val="002B1F7C"/>
    <w:rsid w:val="0070610D"/>
    <w:rsid w:val="00BA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8847F-65FD-4D99-ACC4-261D3FC3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Подпись к таблице"/>
    <w:basedOn w:val="a"/>
    <w:link w:val="a3"/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10</dc:creator>
  <cp:keywords/>
  <cp:lastModifiedBy>!</cp:lastModifiedBy>
  <cp:revision>3</cp:revision>
  <dcterms:created xsi:type="dcterms:W3CDTF">2024-02-15T09:15:00Z</dcterms:created>
  <dcterms:modified xsi:type="dcterms:W3CDTF">2024-02-15T09:15:00Z</dcterms:modified>
</cp:coreProperties>
</file>